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7829B" w14:textId="77777777" w:rsidR="002A06EC" w:rsidRPr="002A06EC" w:rsidRDefault="002A06EC" w:rsidP="002A06EC">
      <w:pPr>
        <w:rPr>
          <w:b/>
          <w:bCs/>
          <w:sz w:val="24"/>
          <w:szCs w:val="24"/>
        </w:rPr>
      </w:pPr>
      <w:r w:rsidRPr="002A06EC">
        <w:rPr>
          <w:b/>
          <w:bCs/>
          <w:sz w:val="24"/>
          <w:szCs w:val="24"/>
        </w:rPr>
        <w:t>Materská škola Kaluža, Kaluža 4, 072 36 Kaluža</w:t>
      </w:r>
    </w:p>
    <w:p w14:paraId="49584A88" w14:textId="77777777" w:rsidR="002A06EC" w:rsidRDefault="002A06EC" w:rsidP="002A06EC">
      <w:pPr>
        <w:rPr>
          <w:b/>
          <w:bCs/>
          <w:sz w:val="24"/>
          <w:szCs w:val="24"/>
        </w:rPr>
      </w:pPr>
      <w:r w:rsidRPr="002A06EC">
        <w:rPr>
          <w:b/>
          <w:bCs/>
          <w:sz w:val="24"/>
          <w:szCs w:val="24"/>
        </w:rPr>
        <w:t>Zápisnica z mimoriadneho zasadnutia Pedagogickej rady konanej dňa 16. 07. 2026</w:t>
      </w:r>
    </w:p>
    <w:p w14:paraId="0D29A743" w14:textId="77777777" w:rsidR="002A06EC" w:rsidRPr="002A06EC" w:rsidRDefault="002A06EC" w:rsidP="002A06EC">
      <w:pPr>
        <w:rPr>
          <w:b/>
          <w:bCs/>
          <w:sz w:val="24"/>
          <w:szCs w:val="24"/>
        </w:rPr>
      </w:pPr>
    </w:p>
    <w:p w14:paraId="5B301D18" w14:textId="77777777" w:rsidR="002A06EC" w:rsidRPr="002A06EC" w:rsidRDefault="002A06EC" w:rsidP="002A06EC">
      <w:pPr>
        <w:numPr>
          <w:ilvl w:val="0"/>
          <w:numId w:val="18"/>
        </w:numPr>
        <w:rPr>
          <w:sz w:val="24"/>
          <w:szCs w:val="24"/>
        </w:rPr>
      </w:pPr>
      <w:r w:rsidRPr="002A06EC">
        <w:rPr>
          <w:sz w:val="24"/>
          <w:szCs w:val="24"/>
        </w:rPr>
        <w:t xml:space="preserve">Prítomní: Beáta </w:t>
      </w:r>
      <w:proofErr w:type="spellStart"/>
      <w:r w:rsidRPr="002A06EC">
        <w:rPr>
          <w:sz w:val="24"/>
          <w:szCs w:val="24"/>
        </w:rPr>
        <w:t>Mihaľová</w:t>
      </w:r>
      <w:proofErr w:type="spellEnd"/>
      <w:r w:rsidRPr="002A06EC">
        <w:rPr>
          <w:sz w:val="24"/>
          <w:szCs w:val="24"/>
        </w:rPr>
        <w:t xml:space="preserve"> (riaditeľka MŠ), Mgr. Iveta </w:t>
      </w:r>
      <w:proofErr w:type="spellStart"/>
      <w:r w:rsidRPr="002A06EC">
        <w:rPr>
          <w:sz w:val="24"/>
          <w:szCs w:val="24"/>
        </w:rPr>
        <w:t>Kobová</w:t>
      </w:r>
      <w:proofErr w:type="spellEnd"/>
      <w:r w:rsidRPr="002A06EC">
        <w:rPr>
          <w:sz w:val="24"/>
          <w:szCs w:val="24"/>
        </w:rPr>
        <w:t xml:space="preserve"> (učiteľka MŠ) – </w:t>
      </w:r>
      <w:r w:rsidRPr="002A06EC">
        <w:rPr>
          <w:i/>
          <w:iCs/>
          <w:sz w:val="24"/>
          <w:szCs w:val="24"/>
        </w:rPr>
        <w:t>stopercentná účasť pedagogického zboru</w:t>
      </w:r>
    </w:p>
    <w:p w14:paraId="5FD90BD1" w14:textId="77777777" w:rsidR="002A06EC" w:rsidRPr="002A06EC" w:rsidRDefault="002A06EC" w:rsidP="002A06EC">
      <w:pPr>
        <w:numPr>
          <w:ilvl w:val="0"/>
          <w:numId w:val="18"/>
        </w:numPr>
        <w:rPr>
          <w:sz w:val="24"/>
          <w:szCs w:val="24"/>
        </w:rPr>
      </w:pPr>
      <w:r w:rsidRPr="002A06EC">
        <w:rPr>
          <w:sz w:val="24"/>
          <w:szCs w:val="24"/>
        </w:rPr>
        <w:t xml:space="preserve">Zapisovateľka: Mgr. Iveta </w:t>
      </w:r>
      <w:proofErr w:type="spellStart"/>
      <w:r w:rsidRPr="002A06EC">
        <w:rPr>
          <w:sz w:val="24"/>
          <w:szCs w:val="24"/>
        </w:rPr>
        <w:t>Kobová</w:t>
      </w:r>
      <w:proofErr w:type="spellEnd"/>
    </w:p>
    <w:p w14:paraId="24A7328F" w14:textId="77777777" w:rsidR="002A06EC" w:rsidRPr="002A06EC" w:rsidRDefault="002A06EC" w:rsidP="002A06EC">
      <w:pPr>
        <w:numPr>
          <w:ilvl w:val="0"/>
          <w:numId w:val="18"/>
        </w:numPr>
        <w:rPr>
          <w:sz w:val="24"/>
          <w:szCs w:val="24"/>
        </w:rPr>
      </w:pPr>
      <w:r w:rsidRPr="002A06EC">
        <w:rPr>
          <w:sz w:val="24"/>
          <w:szCs w:val="24"/>
        </w:rPr>
        <w:t xml:space="preserve">Overovateľka zápisnice: Beáta </w:t>
      </w:r>
      <w:proofErr w:type="spellStart"/>
      <w:r w:rsidRPr="002A06EC">
        <w:rPr>
          <w:sz w:val="24"/>
          <w:szCs w:val="24"/>
        </w:rPr>
        <w:t>Mihaľová</w:t>
      </w:r>
      <w:proofErr w:type="spellEnd"/>
    </w:p>
    <w:p w14:paraId="3D4B656D" w14:textId="77777777" w:rsidR="002A06EC" w:rsidRPr="002A06EC" w:rsidRDefault="002A06EC" w:rsidP="002A06EC">
      <w:pPr>
        <w:rPr>
          <w:sz w:val="24"/>
          <w:szCs w:val="24"/>
        </w:rPr>
      </w:pPr>
      <w:r w:rsidRPr="002A06EC">
        <w:rPr>
          <w:sz w:val="24"/>
          <w:szCs w:val="24"/>
        </w:rPr>
        <w:t>Program:</w:t>
      </w:r>
    </w:p>
    <w:p w14:paraId="107ED966" w14:textId="77777777" w:rsidR="002A06EC" w:rsidRPr="002A06EC" w:rsidRDefault="002A06EC" w:rsidP="002A06EC">
      <w:pPr>
        <w:numPr>
          <w:ilvl w:val="0"/>
          <w:numId w:val="19"/>
        </w:numPr>
        <w:rPr>
          <w:sz w:val="24"/>
          <w:szCs w:val="24"/>
        </w:rPr>
      </w:pPr>
      <w:r w:rsidRPr="002A06EC">
        <w:rPr>
          <w:sz w:val="24"/>
          <w:szCs w:val="24"/>
        </w:rPr>
        <w:t>Otvorenie a schválenie programu.</w:t>
      </w:r>
    </w:p>
    <w:p w14:paraId="6D66C683" w14:textId="77777777" w:rsidR="002A06EC" w:rsidRPr="002A06EC" w:rsidRDefault="002A06EC" w:rsidP="002A06EC">
      <w:pPr>
        <w:numPr>
          <w:ilvl w:val="0"/>
          <w:numId w:val="19"/>
        </w:numPr>
        <w:rPr>
          <w:sz w:val="24"/>
          <w:szCs w:val="24"/>
        </w:rPr>
      </w:pPr>
      <w:r w:rsidRPr="002A06EC">
        <w:rPr>
          <w:sz w:val="24"/>
          <w:szCs w:val="24"/>
        </w:rPr>
        <w:t>Určenie zapisovateľky a overovateľky zápisnice.</w:t>
      </w:r>
    </w:p>
    <w:p w14:paraId="1ADA9317" w14:textId="77777777" w:rsidR="002A06EC" w:rsidRPr="002A06EC" w:rsidRDefault="002A06EC" w:rsidP="002A06EC">
      <w:pPr>
        <w:numPr>
          <w:ilvl w:val="0"/>
          <w:numId w:val="19"/>
        </w:numPr>
        <w:rPr>
          <w:sz w:val="24"/>
          <w:szCs w:val="24"/>
        </w:rPr>
      </w:pPr>
      <w:r w:rsidRPr="002A06EC">
        <w:rPr>
          <w:sz w:val="24"/>
          <w:szCs w:val="24"/>
        </w:rPr>
        <w:t>Prerokovanie a schválenie nového Školského vzdelávacieho programu „STONOŽKA“ s platnosťou od 01. 09. 2026.</w:t>
      </w:r>
    </w:p>
    <w:p w14:paraId="4E49AACD" w14:textId="77777777" w:rsidR="002A06EC" w:rsidRPr="002A06EC" w:rsidRDefault="002A06EC" w:rsidP="002A06EC">
      <w:pPr>
        <w:numPr>
          <w:ilvl w:val="0"/>
          <w:numId w:val="19"/>
        </w:numPr>
        <w:rPr>
          <w:sz w:val="24"/>
          <w:szCs w:val="24"/>
        </w:rPr>
      </w:pPr>
      <w:r w:rsidRPr="002A06EC">
        <w:rPr>
          <w:sz w:val="24"/>
          <w:szCs w:val="24"/>
        </w:rPr>
        <w:t>Prerokovanie a schválenie nového Školského poriadku s platnosťou od 01. 09. 2026.</w:t>
      </w:r>
    </w:p>
    <w:p w14:paraId="7B2A6551" w14:textId="77777777" w:rsidR="002A06EC" w:rsidRPr="002A06EC" w:rsidRDefault="002A06EC" w:rsidP="002A06EC">
      <w:pPr>
        <w:numPr>
          <w:ilvl w:val="0"/>
          <w:numId w:val="19"/>
        </w:numPr>
        <w:rPr>
          <w:sz w:val="24"/>
          <w:szCs w:val="24"/>
        </w:rPr>
      </w:pPr>
      <w:r w:rsidRPr="002A06EC">
        <w:rPr>
          <w:sz w:val="24"/>
          <w:szCs w:val="24"/>
        </w:rPr>
        <w:t>Prerokovanie Výročnej správy o činnosti a podmienkach MŠ Kaluža za školský rok 2025/2026.</w:t>
      </w:r>
    </w:p>
    <w:p w14:paraId="247DD561" w14:textId="77777777" w:rsidR="002A06EC" w:rsidRPr="002A06EC" w:rsidRDefault="002A06EC" w:rsidP="002A06EC">
      <w:pPr>
        <w:numPr>
          <w:ilvl w:val="0"/>
          <w:numId w:val="19"/>
        </w:numPr>
        <w:rPr>
          <w:sz w:val="24"/>
          <w:szCs w:val="24"/>
        </w:rPr>
      </w:pPr>
      <w:r w:rsidRPr="002A06EC">
        <w:rPr>
          <w:sz w:val="24"/>
          <w:szCs w:val="24"/>
        </w:rPr>
        <w:t>Návrh na uznesenie a záver.</w:t>
      </w:r>
    </w:p>
    <w:p w14:paraId="0A6FB4F2" w14:textId="509BC9DF" w:rsidR="002A06EC" w:rsidRPr="002A06EC" w:rsidRDefault="002A06EC" w:rsidP="002A06EC">
      <w:pPr>
        <w:rPr>
          <w:sz w:val="24"/>
          <w:szCs w:val="24"/>
        </w:rPr>
      </w:pPr>
    </w:p>
    <w:p w14:paraId="7A7D5F0F" w14:textId="77777777" w:rsidR="002A06EC" w:rsidRPr="002A06EC" w:rsidRDefault="002A06EC" w:rsidP="002A06EC">
      <w:pPr>
        <w:rPr>
          <w:sz w:val="24"/>
          <w:szCs w:val="24"/>
        </w:rPr>
      </w:pPr>
      <w:r w:rsidRPr="002A06EC">
        <w:rPr>
          <w:sz w:val="24"/>
          <w:szCs w:val="24"/>
        </w:rPr>
        <w:t>K jednotlivým bodom programu:</w:t>
      </w:r>
    </w:p>
    <w:p w14:paraId="36B4B6AA" w14:textId="77777777" w:rsidR="002A06EC" w:rsidRPr="002A06EC" w:rsidRDefault="002A06EC" w:rsidP="002A06EC">
      <w:pPr>
        <w:numPr>
          <w:ilvl w:val="0"/>
          <w:numId w:val="20"/>
        </w:numPr>
        <w:rPr>
          <w:sz w:val="24"/>
          <w:szCs w:val="24"/>
        </w:rPr>
      </w:pPr>
      <w:r w:rsidRPr="002A06EC">
        <w:rPr>
          <w:sz w:val="24"/>
          <w:szCs w:val="24"/>
        </w:rPr>
        <w:t xml:space="preserve">K bodu 1 a 2: Riaditeľka MŠ Beáta </w:t>
      </w:r>
      <w:proofErr w:type="spellStart"/>
      <w:r w:rsidRPr="002A06EC">
        <w:rPr>
          <w:sz w:val="24"/>
          <w:szCs w:val="24"/>
        </w:rPr>
        <w:t>Mihaľová</w:t>
      </w:r>
      <w:proofErr w:type="spellEnd"/>
      <w:r w:rsidRPr="002A06EC">
        <w:rPr>
          <w:sz w:val="24"/>
          <w:szCs w:val="24"/>
        </w:rPr>
        <w:t xml:space="preserve"> otvorila mimoriadne zasadnutie pedagogickej rady. Účelom zasadnutia bolo schválenie nového </w:t>
      </w:r>
      <w:proofErr w:type="spellStart"/>
      <w:r w:rsidRPr="002A06EC">
        <w:rPr>
          <w:sz w:val="24"/>
          <w:szCs w:val="24"/>
        </w:rPr>
        <w:t>ŠkVP</w:t>
      </w:r>
      <w:proofErr w:type="spellEnd"/>
      <w:r w:rsidRPr="002A06EC">
        <w:rPr>
          <w:sz w:val="24"/>
          <w:szCs w:val="24"/>
        </w:rPr>
        <w:t xml:space="preserve">, nového Školského poriadku a prerokovanie Výročnej správy pred nasledujúcim zasadnutím Rady školy. Program bol jednohlasne schválený. Za zapisovateľku bola určená Mgr. Iveta </w:t>
      </w:r>
      <w:proofErr w:type="spellStart"/>
      <w:r w:rsidRPr="002A06EC">
        <w:rPr>
          <w:sz w:val="24"/>
          <w:szCs w:val="24"/>
        </w:rPr>
        <w:t>Kobová</w:t>
      </w:r>
      <w:proofErr w:type="spellEnd"/>
      <w:r w:rsidRPr="002A06EC">
        <w:rPr>
          <w:sz w:val="24"/>
          <w:szCs w:val="24"/>
        </w:rPr>
        <w:t xml:space="preserve"> a za overovateľku Beáta </w:t>
      </w:r>
      <w:proofErr w:type="spellStart"/>
      <w:r w:rsidRPr="002A06EC">
        <w:rPr>
          <w:sz w:val="24"/>
          <w:szCs w:val="24"/>
        </w:rPr>
        <w:t>Mihaľová</w:t>
      </w:r>
      <w:proofErr w:type="spellEnd"/>
      <w:r w:rsidRPr="002A06EC">
        <w:rPr>
          <w:sz w:val="24"/>
          <w:szCs w:val="24"/>
        </w:rPr>
        <w:t>.</w:t>
      </w:r>
    </w:p>
    <w:p w14:paraId="4DD0671B" w14:textId="77777777" w:rsidR="002A06EC" w:rsidRPr="002A06EC" w:rsidRDefault="002A06EC" w:rsidP="002A06EC">
      <w:pPr>
        <w:numPr>
          <w:ilvl w:val="0"/>
          <w:numId w:val="20"/>
        </w:numPr>
        <w:rPr>
          <w:sz w:val="24"/>
          <w:szCs w:val="24"/>
        </w:rPr>
      </w:pPr>
      <w:r w:rsidRPr="002A06EC">
        <w:rPr>
          <w:sz w:val="24"/>
          <w:szCs w:val="24"/>
        </w:rPr>
        <w:t>K bodu 3: Riaditeľka predložila kompletne prepracovaný Školský vzdelávací program „STONOŽKA“. Zdôraznila, že program plne reflektuje legislatívne zmeny pre rok 2026 a obsahuje nové povinné súčasti (Systém podpory detí a Stratégiu digitálnej transformácie). Pedagogická rada text podrobne prešla, nezaznamenala žiadne pripomienky a jednoznačne ho schválila. Dokument bude 17. 07. 2026 predložený Rade školy.</w:t>
      </w:r>
    </w:p>
    <w:p w14:paraId="4F105E5C" w14:textId="77777777" w:rsidR="002A06EC" w:rsidRPr="002A06EC" w:rsidRDefault="002A06EC" w:rsidP="002A06EC">
      <w:pPr>
        <w:numPr>
          <w:ilvl w:val="0"/>
          <w:numId w:val="20"/>
        </w:numPr>
        <w:rPr>
          <w:sz w:val="24"/>
          <w:szCs w:val="24"/>
        </w:rPr>
      </w:pPr>
      <w:r w:rsidRPr="002A06EC">
        <w:rPr>
          <w:sz w:val="24"/>
          <w:szCs w:val="24"/>
        </w:rPr>
        <w:t xml:space="preserve">K bodu 4: Riaditeľka riadiaceho orgánu predložila na prerokovanie nový Školský poriadok materskej školy platný pre školský rok 2026/2027. Upozornila na povinné zapracovanie Štandardov dodržiavania zákazu segregácie vo výchove a vzdelávaní, zavedenie flexibilného denného poriadku, úpravu podmienok preberania detí osobami staršími ako 15 rokov a aktualizáciu pravidiel podávania </w:t>
      </w:r>
      <w:r w:rsidRPr="002A06EC">
        <w:rPr>
          <w:sz w:val="24"/>
          <w:szCs w:val="24"/>
        </w:rPr>
        <w:lastRenderedPageBreak/>
        <w:t>žiadostí o prijatie (vrátane elektronickej formy). Pedagogická rada dokument v predloženom znení bez pripomienok jednohlasne schválila. Dokument bude 17. 07. 2026 predložený na prerokovanie Rade školy.</w:t>
      </w:r>
    </w:p>
    <w:p w14:paraId="4200CA4F" w14:textId="77777777" w:rsidR="002A06EC" w:rsidRPr="002A06EC" w:rsidRDefault="002A06EC" w:rsidP="002A06EC">
      <w:pPr>
        <w:numPr>
          <w:ilvl w:val="0"/>
          <w:numId w:val="20"/>
        </w:numPr>
        <w:rPr>
          <w:sz w:val="24"/>
          <w:szCs w:val="24"/>
        </w:rPr>
      </w:pPr>
      <w:r w:rsidRPr="002A06EC">
        <w:rPr>
          <w:sz w:val="24"/>
          <w:szCs w:val="24"/>
        </w:rPr>
        <w:t>K bodu 5: Riaditeľka školy predložila na prerokovanie návrh Výročnej správy o činnosti a podmienkach Materskej školy Kaluža za školský rok 2025/2026, vypracovaný v zmysle § 40 zákona č. 321/2025 Z. z. o školskej správe. Pedagogický zbor prešiel identifikačné údaje, štatistiky o počte 18 detí, ich vekovú štruktúru a personálne obsadenie. Riaditeľka oboznámila prítomných s vyhodnotením pedagogických cieľov, investičným plánom na revíziu detského ihriska vo výške 1 200 € a zjednodušeným finančným prehľadom pre školy bez právnej subjektivity. Pedagogická rada vzala Výročnú správu na vedomie bez pripomienok. Správa bude 17. 07. 2026 predložená Rade školy na vyjadrenie.</w:t>
      </w:r>
    </w:p>
    <w:p w14:paraId="335E1F34" w14:textId="77777777" w:rsidR="002A06EC" w:rsidRPr="002A06EC" w:rsidRDefault="002A06EC" w:rsidP="002A06EC">
      <w:pPr>
        <w:numPr>
          <w:ilvl w:val="0"/>
          <w:numId w:val="20"/>
        </w:numPr>
        <w:rPr>
          <w:sz w:val="24"/>
          <w:szCs w:val="24"/>
        </w:rPr>
      </w:pPr>
      <w:r w:rsidRPr="002A06EC">
        <w:rPr>
          <w:sz w:val="24"/>
          <w:szCs w:val="24"/>
        </w:rPr>
        <w:t>K bodu 6: Riaditeľka poďakovala za ústretovosť a promptné schválenie a prerokovanie všetkých kľúčových strategických dokumentov školy a zasadnutie mimoriadnej pedagogickej rady ukončila.</w:t>
      </w:r>
    </w:p>
    <w:p w14:paraId="3CDFD3F3" w14:textId="039C49B4" w:rsidR="002A06EC" w:rsidRDefault="002A06EC" w:rsidP="002A06EC">
      <w:pPr>
        <w:rPr>
          <w:sz w:val="24"/>
          <w:szCs w:val="24"/>
        </w:rPr>
      </w:pPr>
    </w:p>
    <w:p w14:paraId="3A5ADA0D" w14:textId="77777777" w:rsidR="006A7495" w:rsidRDefault="006A7495" w:rsidP="002A06EC">
      <w:pPr>
        <w:rPr>
          <w:sz w:val="24"/>
          <w:szCs w:val="24"/>
        </w:rPr>
      </w:pPr>
    </w:p>
    <w:p w14:paraId="29F8242C" w14:textId="77777777" w:rsidR="006A7495" w:rsidRDefault="006A7495" w:rsidP="002A06EC">
      <w:pPr>
        <w:rPr>
          <w:sz w:val="24"/>
          <w:szCs w:val="24"/>
        </w:rPr>
      </w:pPr>
    </w:p>
    <w:p w14:paraId="511B1E7F" w14:textId="77777777" w:rsidR="006A7495" w:rsidRDefault="006A7495" w:rsidP="002A06EC">
      <w:pPr>
        <w:rPr>
          <w:sz w:val="24"/>
          <w:szCs w:val="24"/>
        </w:rPr>
      </w:pPr>
    </w:p>
    <w:p w14:paraId="457580D0" w14:textId="77777777" w:rsidR="006A7495" w:rsidRDefault="006A7495" w:rsidP="002A06EC">
      <w:pPr>
        <w:rPr>
          <w:sz w:val="24"/>
          <w:szCs w:val="24"/>
        </w:rPr>
      </w:pPr>
    </w:p>
    <w:p w14:paraId="4BE72E99" w14:textId="77777777" w:rsidR="006A7495" w:rsidRDefault="006A7495" w:rsidP="002A06EC">
      <w:pPr>
        <w:rPr>
          <w:sz w:val="24"/>
          <w:szCs w:val="24"/>
        </w:rPr>
      </w:pPr>
    </w:p>
    <w:p w14:paraId="5EA0C416" w14:textId="77777777" w:rsidR="006A7495" w:rsidRDefault="006A7495" w:rsidP="002A06EC">
      <w:pPr>
        <w:rPr>
          <w:sz w:val="24"/>
          <w:szCs w:val="24"/>
        </w:rPr>
      </w:pPr>
    </w:p>
    <w:p w14:paraId="0F5C07B5" w14:textId="77777777" w:rsidR="006A7495" w:rsidRDefault="006A7495" w:rsidP="002A06EC">
      <w:pPr>
        <w:rPr>
          <w:sz w:val="24"/>
          <w:szCs w:val="24"/>
        </w:rPr>
      </w:pPr>
    </w:p>
    <w:p w14:paraId="1D9074FC" w14:textId="77777777" w:rsidR="006A7495" w:rsidRDefault="006A7495" w:rsidP="002A06EC">
      <w:pPr>
        <w:rPr>
          <w:sz w:val="24"/>
          <w:szCs w:val="24"/>
        </w:rPr>
      </w:pPr>
    </w:p>
    <w:p w14:paraId="63C573B6" w14:textId="77777777" w:rsidR="006A7495" w:rsidRDefault="006A7495" w:rsidP="002A06EC">
      <w:pPr>
        <w:rPr>
          <w:sz w:val="24"/>
          <w:szCs w:val="24"/>
        </w:rPr>
      </w:pPr>
    </w:p>
    <w:p w14:paraId="56D150BA" w14:textId="77777777" w:rsidR="006A7495" w:rsidRDefault="006A7495" w:rsidP="002A06EC">
      <w:pPr>
        <w:rPr>
          <w:sz w:val="24"/>
          <w:szCs w:val="24"/>
        </w:rPr>
      </w:pPr>
    </w:p>
    <w:p w14:paraId="670A8FB6" w14:textId="77777777" w:rsidR="006A7495" w:rsidRDefault="006A7495" w:rsidP="002A06EC">
      <w:pPr>
        <w:rPr>
          <w:sz w:val="24"/>
          <w:szCs w:val="24"/>
        </w:rPr>
      </w:pPr>
    </w:p>
    <w:p w14:paraId="5397B784" w14:textId="77777777" w:rsidR="006A7495" w:rsidRDefault="006A7495" w:rsidP="002A06EC">
      <w:pPr>
        <w:rPr>
          <w:sz w:val="24"/>
          <w:szCs w:val="24"/>
        </w:rPr>
      </w:pPr>
    </w:p>
    <w:p w14:paraId="7D9DCCF6" w14:textId="77777777" w:rsidR="006A7495" w:rsidRDefault="006A7495" w:rsidP="002A06EC">
      <w:pPr>
        <w:rPr>
          <w:sz w:val="24"/>
          <w:szCs w:val="24"/>
        </w:rPr>
      </w:pPr>
    </w:p>
    <w:p w14:paraId="39A00FFE" w14:textId="77777777" w:rsidR="006A7495" w:rsidRDefault="006A7495" w:rsidP="002A06EC">
      <w:pPr>
        <w:rPr>
          <w:sz w:val="24"/>
          <w:szCs w:val="24"/>
        </w:rPr>
      </w:pPr>
    </w:p>
    <w:p w14:paraId="229E3AA7" w14:textId="77777777" w:rsidR="006A7495" w:rsidRDefault="006A7495" w:rsidP="002A06EC">
      <w:pPr>
        <w:rPr>
          <w:sz w:val="24"/>
          <w:szCs w:val="24"/>
        </w:rPr>
      </w:pPr>
    </w:p>
    <w:p w14:paraId="5AC32752" w14:textId="77777777" w:rsidR="006A7495" w:rsidRDefault="006A7495" w:rsidP="002A06EC">
      <w:pPr>
        <w:rPr>
          <w:sz w:val="24"/>
          <w:szCs w:val="24"/>
        </w:rPr>
      </w:pPr>
    </w:p>
    <w:p w14:paraId="221DBE64" w14:textId="77777777" w:rsidR="006A7495" w:rsidRPr="002A06EC" w:rsidRDefault="006A7495" w:rsidP="002A06EC">
      <w:pPr>
        <w:rPr>
          <w:sz w:val="24"/>
          <w:szCs w:val="24"/>
        </w:rPr>
      </w:pPr>
    </w:p>
    <w:p w14:paraId="71D2E4BF" w14:textId="77777777" w:rsidR="002A06EC" w:rsidRPr="002A06EC" w:rsidRDefault="002A06EC" w:rsidP="002A06EC">
      <w:pPr>
        <w:rPr>
          <w:sz w:val="24"/>
          <w:szCs w:val="24"/>
        </w:rPr>
      </w:pPr>
      <w:r w:rsidRPr="002A06EC">
        <w:rPr>
          <w:sz w:val="24"/>
          <w:szCs w:val="24"/>
        </w:rPr>
        <w:lastRenderedPageBreak/>
        <w:t>UZNESENIE z mimoriadnej PR (16. 07. 2026)</w:t>
      </w:r>
    </w:p>
    <w:p w14:paraId="429E5A90" w14:textId="77777777" w:rsidR="002A06EC" w:rsidRPr="002A06EC" w:rsidRDefault="002A06EC" w:rsidP="002A06EC">
      <w:pPr>
        <w:rPr>
          <w:sz w:val="24"/>
          <w:szCs w:val="24"/>
        </w:rPr>
      </w:pPr>
      <w:r w:rsidRPr="002A06EC">
        <w:rPr>
          <w:sz w:val="24"/>
          <w:szCs w:val="24"/>
        </w:rPr>
        <w:t>Pedagogická rada MŠ Kaluža schvaľuje:</w:t>
      </w:r>
    </w:p>
    <w:p w14:paraId="500524CC" w14:textId="77777777" w:rsidR="002A06EC" w:rsidRPr="002A06EC" w:rsidRDefault="002A06EC" w:rsidP="002A06EC">
      <w:pPr>
        <w:numPr>
          <w:ilvl w:val="0"/>
          <w:numId w:val="21"/>
        </w:numPr>
        <w:rPr>
          <w:sz w:val="24"/>
          <w:szCs w:val="24"/>
        </w:rPr>
      </w:pPr>
      <w:r w:rsidRPr="002A06EC">
        <w:rPr>
          <w:sz w:val="24"/>
          <w:szCs w:val="24"/>
        </w:rPr>
        <w:t>Nový Školský vzdelávací program „STONOŽKA“ s platnosťou od 01. 09. 2026.</w:t>
      </w:r>
    </w:p>
    <w:p w14:paraId="706181D2" w14:textId="77777777" w:rsidR="002A06EC" w:rsidRPr="002A06EC" w:rsidRDefault="002A06EC" w:rsidP="002A06EC">
      <w:pPr>
        <w:numPr>
          <w:ilvl w:val="0"/>
          <w:numId w:val="21"/>
        </w:numPr>
        <w:rPr>
          <w:sz w:val="24"/>
          <w:szCs w:val="24"/>
        </w:rPr>
      </w:pPr>
      <w:r w:rsidRPr="002A06EC">
        <w:rPr>
          <w:sz w:val="24"/>
          <w:szCs w:val="24"/>
        </w:rPr>
        <w:t>Nový Školský poriadok Materskej školy Kaluža s platnosťou od 01. 09. 2026.</w:t>
      </w:r>
    </w:p>
    <w:p w14:paraId="67BE3BB7" w14:textId="77777777" w:rsidR="002A06EC" w:rsidRPr="002A06EC" w:rsidRDefault="002A06EC" w:rsidP="002A06EC">
      <w:pPr>
        <w:rPr>
          <w:sz w:val="24"/>
          <w:szCs w:val="24"/>
        </w:rPr>
      </w:pPr>
      <w:r w:rsidRPr="002A06EC">
        <w:rPr>
          <w:sz w:val="24"/>
          <w:szCs w:val="24"/>
        </w:rPr>
        <w:t>Pedagogická rada MŠ Kaluža berie na vedomie:</w:t>
      </w:r>
    </w:p>
    <w:p w14:paraId="0805C103" w14:textId="77777777" w:rsidR="002A06EC" w:rsidRPr="002A06EC" w:rsidRDefault="002A06EC" w:rsidP="002A06EC">
      <w:pPr>
        <w:numPr>
          <w:ilvl w:val="0"/>
          <w:numId w:val="22"/>
        </w:numPr>
        <w:rPr>
          <w:sz w:val="24"/>
          <w:szCs w:val="24"/>
        </w:rPr>
      </w:pPr>
      <w:r w:rsidRPr="002A06EC">
        <w:rPr>
          <w:sz w:val="24"/>
          <w:szCs w:val="24"/>
        </w:rPr>
        <w:t>Výročnú správu o činnosti a podmienkach Materskej školy Kaluža za školský rok 2025/2026.</w:t>
      </w:r>
    </w:p>
    <w:p w14:paraId="5FCA4849" w14:textId="77777777" w:rsidR="002A06EC" w:rsidRPr="002A06EC" w:rsidRDefault="002A06EC" w:rsidP="002A06EC">
      <w:pPr>
        <w:rPr>
          <w:sz w:val="24"/>
          <w:szCs w:val="24"/>
        </w:rPr>
      </w:pPr>
      <w:r w:rsidRPr="002A06EC">
        <w:rPr>
          <w:sz w:val="24"/>
          <w:szCs w:val="24"/>
        </w:rPr>
        <w:t>V Kaluži, dňa 16. 07. 2026</w:t>
      </w:r>
    </w:p>
    <w:p w14:paraId="6E43FB33" w14:textId="77777777" w:rsidR="002A06EC" w:rsidRPr="002A06EC" w:rsidRDefault="002A06EC" w:rsidP="002A06EC">
      <w:pPr>
        <w:rPr>
          <w:sz w:val="24"/>
          <w:szCs w:val="24"/>
        </w:rPr>
      </w:pPr>
      <w:r w:rsidRPr="002A06EC">
        <w:rPr>
          <w:sz w:val="24"/>
          <w:szCs w:val="24"/>
        </w:rPr>
        <w:t xml:space="preserve">Overila: Beáta </w:t>
      </w:r>
      <w:proofErr w:type="spellStart"/>
      <w:r w:rsidRPr="002A06EC">
        <w:rPr>
          <w:sz w:val="24"/>
          <w:szCs w:val="24"/>
        </w:rPr>
        <w:t>Mihaľová</w:t>
      </w:r>
      <w:proofErr w:type="spellEnd"/>
      <w:r w:rsidRPr="002A06EC">
        <w:rPr>
          <w:sz w:val="24"/>
          <w:szCs w:val="24"/>
        </w:rPr>
        <w:t xml:space="preserve"> ....................................</w:t>
      </w:r>
      <w:r w:rsidRPr="002A06EC">
        <w:rPr>
          <w:sz w:val="24"/>
          <w:szCs w:val="24"/>
        </w:rPr>
        <w:br/>
        <w:t xml:space="preserve">Zapísala: Mgr. Iveta </w:t>
      </w:r>
      <w:proofErr w:type="spellStart"/>
      <w:r w:rsidRPr="002A06EC">
        <w:rPr>
          <w:sz w:val="24"/>
          <w:szCs w:val="24"/>
        </w:rPr>
        <w:t>Kobová</w:t>
      </w:r>
      <w:proofErr w:type="spellEnd"/>
      <w:r w:rsidRPr="002A06EC">
        <w:rPr>
          <w:sz w:val="24"/>
          <w:szCs w:val="24"/>
        </w:rPr>
        <w:t xml:space="preserve"> ....................................</w:t>
      </w:r>
    </w:p>
    <w:p w14:paraId="5D3824BA" w14:textId="77777777" w:rsidR="00E427E2" w:rsidRPr="002A06EC" w:rsidRDefault="00E427E2" w:rsidP="002A06EC">
      <w:pPr>
        <w:rPr>
          <w:sz w:val="24"/>
          <w:szCs w:val="24"/>
        </w:rPr>
      </w:pPr>
    </w:p>
    <w:sectPr w:rsidR="00E427E2" w:rsidRPr="002A0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0A35"/>
    <w:multiLevelType w:val="multilevel"/>
    <w:tmpl w:val="9E407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B32B4"/>
    <w:multiLevelType w:val="multilevel"/>
    <w:tmpl w:val="C7023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197A1D"/>
    <w:multiLevelType w:val="multilevel"/>
    <w:tmpl w:val="160E6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565015"/>
    <w:multiLevelType w:val="multilevel"/>
    <w:tmpl w:val="E742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635D1"/>
    <w:multiLevelType w:val="multilevel"/>
    <w:tmpl w:val="AC466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8C2BEF"/>
    <w:multiLevelType w:val="multilevel"/>
    <w:tmpl w:val="7638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A162E5"/>
    <w:multiLevelType w:val="multilevel"/>
    <w:tmpl w:val="8E3E5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B289E"/>
    <w:multiLevelType w:val="multilevel"/>
    <w:tmpl w:val="FCF4D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D14729"/>
    <w:multiLevelType w:val="multilevel"/>
    <w:tmpl w:val="5C50E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F4454F"/>
    <w:multiLevelType w:val="multilevel"/>
    <w:tmpl w:val="6C12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4B23DD"/>
    <w:multiLevelType w:val="multilevel"/>
    <w:tmpl w:val="2E24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37435F"/>
    <w:multiLevelType w:val="multilevel"/>
    <w:tmpl w:val="B9B60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7F6629"/>
    <w:multiLevelType w:val="multilevel"/>
    <w:tmpl w:val="1860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F4693C"/>
    <w:multiLevelType w:val="multilevel"/>
    <w:tmpl w:val="CBA62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6B35D4"/>
    <w:multiLevelType w:val="multilevel"/>
    <w:tmpl w:val="A8E85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765F1D"/>
    <w:multiLevelType w:val="multilevel"/>
    <w:tmpl w:val="4188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D22F8A"/>
    <w:multiLevelType w:val="multilevel"/>
    <w:tmpl w:val="F556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A9493D"/>
    <w:multiLevelType w:val="multilevel"/>
    <w:tmpl w:val="D1809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037B75"/>
    <w:multiLevelType w:val="multilevel"/>
    <w:tmpl w:val="0FB0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8E00BE"/>
    <w:multiLevelType w:val="multilevel"/>
    <w:tmpl w:val="380A4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D042EF"/>
    <w:multiLevelType w:val="multilevel"/>
    <w:tmpl w:val="3104E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521C24"/>
    <w:multiLevelType w:val="multilevel"/>
    <w:tmpl w:val="8E98F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183867">
    <w:abstractNumId w:val="21"/>
  </w:num>
  <w:num w:numId="2" w16cid:durableId="35475409">
    <w:abstractNumId w:val="4"/>
  </w:num>
  <w:num w:numId="3" w16cid:durableId="1416823070">
    <w:abstractNumId w:val="16"/>
  </w:num>
  <w:num w:numId="4" w16cid:durableId="914900061">
    <w:abstractNumId w:val="6"/>
  </w:num>
  <w:num w:numId="5" w16cid:durableId="1814637803">
    <w:abstractNumId w:val="15"/>
  </w:num>
  <w:num w:numId="6" w16cid:durableId="782726749">
    <w:abstractNumId w:val="0"/>
  </w:num>
  <w:num w:numId="7" w16cid:durableId="1286811332">
    <w:abstractNumId w:val="2"/>
  </w:num>
  <w:num w:numId="8" w16cid:durableId="1743482086">
    <w:abstractNumId w:val="11"/>
  </w:num>
  <w:num w:numId="9" w16cid:durableId="7342231">
    <w:abstractNumId w:val="12"/>
  </w:num>
  <w:num w:numId="10" w16cid:durableId="1565215130">
    <w:abstractNumId w:val="8"/>
  </w:num>
  <w:num w:numId="11" w16cid:durableId="205335749">
    <w:abstractNumId w:val="14"/>
  </w:num>
  <w:num w:numId="12" w16cid:durableId="1404986251">
    <w:abstractNumId w:val="13"/>
  </w:num>
  <w:num w:numId="13" w16cid:durableId="902759309">
    <w:abstractNumId w:val="17"/>
  </w:num>
  <w:num w:numId="14" w16cid:durableId="2038236085">
    <w:abstractNumId w:val="19"/>
  </w:num>
  <w:num w:numId="15" w16cid:durableId="873886548">
    <w:abstractNumId w:val="18"/>
  </w:num>
  <w:num w:numId="16" w16cid:durableId="1893468395">
    <w:abstractNumId w:val="7"/>
  </w:num>
  <w:num w:numId="17" w16cid:durableId="868759127">
    <w:abstractNumId w:val="5"/>
  </w:num>
  <w:num w:numId="18" w16cid:durableId="343481662">
    <w:abstractNumId w:val="10"/>
  </w:num>
  <w:num w:numId="19" w16cid:durableId="236520681">
    <w:abstractNumId w:val="20"/>
  </w:num>
  <w:num w:numId="20" w16cid:durableId="1617639821">
    <w:abstractNumId w:val="3"/>
  </w:num>
  <w:num w:numId="21" w16cid:durableId="388503484">
    <w:abstractNumId w:val="1"/>
  </w:num>
  <w:num w:numId="22" w16cid:durableId="16455477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A0"/>
    <w:rsid w:val="00110CA6"/>
    <w:rsid w:val="002A06EC"/>
    <w:rsid w:val="00524EA0"/>
    <w:rsid w:val="006A7495"/>
    <w:rsid w:val="008A652C"/>
    <w:rsid w:val="008F7903"/>
    <w:rsid w:val="009C2492"/>
    <w:rsid w:val="00A702B4"/>
    <w:rsid w:val="00E367E7"/>
    <w:rsid w:val="00E4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ABE7"/>
  <w15:chartTrackingRefBased/>
  <w15:docId w15:val="{7DADC2C3-F45C-40C7-97A4-1941F7BB5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24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4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4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24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24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24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24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24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24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24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4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4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24EA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24EA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24E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24E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24E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24EA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24E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24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24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24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24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24EA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24EA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24EA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24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24EA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24E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</dc:creator>
  <cp:keywords/>
  <dc:description/>
  <cp:lastModifiedBy>M S</cp:lastModifiedBy>
  <cp:revision>3</cp:revision>
  <dcterms:created xsi:type="dcterms:W3CDTF">2026-07-21T07:05:00Z</dcterms:created>
  <dcterms:modified xsi:type="dcterms:W3CDTF">2026-08-24T10:46:00Z</dcterms:modified>
</cp:coreProperties>
</file>